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34"/>
          <w:szCs w:val="34"/>
        </w:rPr>
      </w:pPr>
      <w:r w:rsidDel="00000000" w:rsidR="00000000" w:rsidRPr="00000000">
        <w:rPr>
          <w:rtl w:val="0"/>
        </w:rPr>
      </w:r>
    </w:p>
    <w:p w:rsidR="00000000" w:rsidDel="00000000" w:rsidP="00000000" w:rsidRDefault="00000000" w:rsidRPr="00000000" w14:paraId="00000002">
      <w:pPr>
        <w:spacing w:line="240" w:lineRule="auto"/>
        <w:jc w:val="left"/>
        <w:rPr>
          <w:rFonts w:ascii="Proxima Nova" w:cs="Proxima Nova" w:eastAsia="Proxima Nova" w:hAnsi="Proxima Nova"/>
          <w:b w:val="1"/>
          <w:sz w:val="34"/>
          <w:szCs w:val="34"/>
        </w:rPr>
      </w:pPr>
      <w:r w:rsidDel="00000000" w:rsidR="00000000" w:rsidRPr="00000000">
        <w:rPr>
          <w:rtl w:val="0"/>
        </w:rPr>
      </w:r>
    </w:p>
    <w:p w:rsidR="00000000" w:rsidDel="00000000" w:rsidP="00000000" w:rsidRDefault="00000000" w:rsidRPr="00000000" w14:paraId="00000003">
      <w:pPr>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Nostalgia pura: 7 juguetes retro que hicieron historia en el día del niño y que puedes comprar en Mercado Libre</w:t>
      </w:r>
      <w:r w:rsidDel="00000000" w:rsidR="00000000" w:rsidRPr="00000000">
        <w:rPr>
          <w:rtl w:val="0"/>
        </w:rPr>
      </w:r>
    </w:p>
    <w:p w:rsidR="00000000" w:rsidDel="00000000" w:rsidP="00000000" w:rsidRDefault="00000000" w:rsidRPr="00000000" w14:paraId="00000004">
      <w:pPr>
        <w:spacing w:line="240" w:lineRule="auto"/>
        <w:jc w:val="center"/>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05">
      <w:pPr>
        <w:numPr>
          <w:ilvl w:val="0"/>
          <w:numId w:val="2"/>
        </w:numPr>
        <w:spacing w:line="276"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Desde Barbies de colección hasta videojuegos retro, la plataforma de ecommerce cuenta con más de 900 mil juguetes en su catálogo.</w:t>
      </w:r>
    </w:p>
    <w:p w:rsidR="00000000" w:rsidDel="00000000" w:rsidP="00000000" w:rsidRDefault="00000000" w:rsidRPr="00000000" w14:paraId="00000006">
      <w:pPr>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07">
      <w:pPr>
        <w:ind w:left="0" w:firstLine="0"/>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Más allá de lo divertido que es ver a los niños recibir sus regalos cada año, </w:t>
      </w:r>
      <w:r w:rsidDel="00000000" w:rsidR="00000000" w:rsidRPr="00000000">
        <w:rPr>
          <w:rFonts w:ascii="Proxima Nova Semibold" w:cs="Proxima Nova Semibold" w:eastAsia="Proxima Nova Semibold" w:hAnsi="Proxima Nova Semibold"/>
          <w:color w:val="202124"/>
          <w:rtl w:val="0"/>
        </w:rPr>
        <w:t xml:space="preserve">no cabe duda que el 30 de abril también es una fecha especial para la nostalgia</w:t>
      </w:r>
      <w:r w:rsidDel="00000000" w:rsidR="00000000" w:rsidRPr="00000000">
        <w:rPr>
          <w:rFonts w:ascii="Proxima Nova" w:cs="Proxima Nova" w:eastAsia="Proxima Nova" w:hAnsi="Proxima Nova"/>
          <w:color w:val="202124"/>
          <w:rtl w:val="0"/>
        </w:rPr>
        <w:t xml:space="preserve">, pues muchos que ahora son padres de familia seguro recuerdan algunos de los juguetes que marcaron su infancia.</w:t>
      </w:r>
    </w:p>
    <w:p w:rsidR="00000000" w:rsidDel="00000000" w:rsidP="00000000" w:rsidRDefault="00000000" w:rsidRPr="00000000" w14:paraId="00000008">
      <w:pPr>
        <w:ind w:left="0" w:firstLine="0"/>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09">
      <w:pPr>
        <w:ind w:left="0" w:firstLine="0"/>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Aunque el tipo de obsequios que se solían desear para esta fecha han cambiado con el paso de los años, una sola cosa se ha mantenido intacta: la ilusión de recibir el regalo perfecto nada más y nada menos que por ser niño. </w:t>
      </w:r>
    </w:p>
    <w:p w:rsidR="00000000" w:rsidDel="00000000" w:rsidP="00000000" w:rsidRDefault="00000000" w:rsidRPr="00000000" w14:paraId="0000000A">
      <w:pPr>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color w:val="202124"/>
        </w:rPr>
      </w:pPr>
      <w:hyperlink r:id="rId7">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color w:val="202124"/>
          <w:rtl w:val="0"/>
        </w:rPr>
        <w:t xml:space="preserve">, la plataforma de comercio electrónico más grande del país, ha realizado un listado con algunos de los juguetes más icónicos que han marcado la infancia de grandes y no tan grandes. Todos están disponibles en su marketplace, </w:t>
      </w:r>
      <w:r w:rsidDel="00000000" w:rsidR="00000000" w:rsidRPr="00000000">
        <w:rPr>
          <w:rFonts w:ascii="Proxima Nova Semibold" w:cs="Proxima Nova Semibold" w:eastAsia="Proxima Nova Semibold" w:hAnsi="Proxima Nova Semibold"/>
          <w:color w:val="202124"/>
          <w:rtl w:val="0"/>
        </w:rPr>
        <w:t xml:space="preserve">con envíos gratuitos a partir de 299 pesos y entregas a todo México en menos de 24 horas para productos en Full</w:t>
      </w:r>
      <w:r w:rsidDel="00000000" w:rsidR="00000000" w:rsidRPr="00000000">
        <w:rPr>
          <w:rFonts w:ascii="Proxima Nova" w:cs="Proxima Nova" w:eastAsia="Proxima Nova" w:hAnsi="Proxima Nova"/>
          <w:color w:val="202124"/>
          <w:rtl w:val="0"/>
        </w:rPr>
        <w:t xml:space="preserve">, por lo que puedes aprovechar estos beneficios para recordar buenos tiempos, consentir a tu niño interior o empezar una tradición para los regalos de los más peques a partir de este año. </w:t>
      </w:r>
    </w:p>
    <w:p w:rsidR="00000000" w:rsidDel="00000000" w:rsidP="00000000" w:rsidRDefault="00000000" w:rsidRPr="00000000" w14:paraId="0000000C">
      <w:pPr>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Proxima Nova" w:cs="Proxima Nova" w:eastAsia="Proxima Nova" w:hAnsi="Proxima Nova"/>
          <w:b w:val="1"/>
          <w:color w:val="202124"/>
          <w:u w:val="none"/>
        </w:rPr>
      </w:pPr>
      <w:r w:rsidDel="00000000" w:rsidR="00000000" w:rsidRPr="00000000">
        <w:rPr>
          <w:rFonts w:ascii="Proxima Nova" w:cs="Proxima Nova" w:eastAsia="Proxima Nova" w:hAnsi="Proxima Nova"/>
          <w:b w:val="1"/>
          <w:color w:val="202124"/>
          <w:rtl w:val="0"/>
        </w:rPr>
        <w:t xml:space="preserve">Autolavado Hot Wheels</w:t>
      </w:r>
    </w:p>
    <w:p w:rsidR="00000000" w:rsidDel="00000000" w:rsidP="00000000" w:rsidRDefault="00000000" w:rsidRPr="00000000" w14:paraId="0000000E">
      <w:pPr>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Sin duda, los Hot Wheels han sido el primer auto de millones de niños. Por ello no es extraño que la primera vez que se hayan encargado de mantener su auto reluciente también haya sido en el </w:t>
      </w:r>
      <w:hyperlink r:id="rId8">
        <w:r w:rsidDel="00000000" w:rsidR="00000000" w:rsidRPr="00000000">
          <w:rPr>
            <w:rFonts w:ascii="Proxima Nova" w:cs="Proxima Nova" w:eastAsia="Proxima Nova" w:hAnsi="Proxima Nova"/>
            <w:color w:val="1155cc"/>
            <w:u w:val="single"/>
            <w:rtl w:val="0"/>
          </w:rPr>
          <w:t xml:space="preserve">Mega Car Wash</w:t>
        </w:r>
      </w:hyperlink>
      <w:r w:rsidDel="00000000" w:rsidR="00000000" w:rsidRPr="00000000">
        <w:rPr>
          <w:rFonts w:ascii="Proxima Nova" w:cs="Proxima Nova" w:eastAsia="Proxima Nova" w:hAnsi="Proxima Nova"/>
          <w:color w:val="202124"/>
          <w:rtl w:val="0"/>
        </w:rPr>
        <w:t xml:space="preserve">, una pista lanzada a inicios de los 90 y que se ha mantenido por generaciones. ¡Aprovecha para tu hijo el envío gratis en 24 horas a todo el país!</w:t>
      </w:r>
    </w:p>
    <w:p w:rsidR="00000000" w:rsidDel="00000000" w:rsidP="00000000" w:rsidRDefault="00000000" w:rsidRPr="00000000" w14:paraId="0000000F">
      <w:pPr>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b w:val="1"/>
          <w:color w:val="202124"/>
        </w:rPr>
      </w:pPr>
      <w:r w:rsidDel="00000000" w:rsidR="00000000" w:rsidRPr="00000000">
        <w:rPr>
          <w:rFonts w:ascii="Proxima Nova" w:cs="Proxima Nova" w:eastAsia="Proxima Nova" w:hAnsi="Proxima Nova"/>
          <w:b w:val="1"/>
          <w:color w:val="202124"/>
          <w:rtl w:val="0"/>
        </w:rPr>
        <w:t xml:space="preserve">Micro - Hornito (Easy·Bake)</w:t>
      </w:r>
    </w:p>
    <w:p w:rsidR="00000000" w:rsidDel="00000000" w:rsidP="00000000" w:rsidRDefault="00000000" w:rsidRPr="00000000" w14:paraId="00000011">
      <w:pPr>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Todo un ícono en el mundo de los juguetes. El famoso y siempre deseado </w:t>
      </w:r>
      <w:hyperlink r:id="rId9">
        <w:r w:rsidDel="00000000" w:rsidR="00000000" w:rsidRPr="00000000">
          <w:rPr>
            <w:rFonts w:ascii="Proxima Nova" w:cs="Proxima Nova" w:eastAsia="Proxima Nova" w:hAnsi="Proxima Nova"/>
            <w:color w:val="1155cc"/>
            <w:u w:val="single"/>
            <w:rtl w:val="0"/>
          </w:rPr>
          <w:t xml:space="preserve">Micro - Hornito de Hasbro</w:t>
        </w:r>
      </w:hyperlink>
      <w:r w:rsidDel="00000000" w:rsidR="00000000" w:rsidRPr="00000000">
        <w:rPr>
          <w:rFonts w:ascii="Proxima Nova" w:cs="Proxima Nova" w:eastAsia="Proxima Nova" w:hAnsi="Proxima Nova"/>
          <w:color w:val="202124"/>
          <w:rtl w:val="0"/>
        </w:rPr>
        <w:t xml:space="preserve"> también se ha mantenido como uno de los mejores regalos para muchos niños. Se han lanzado diferentes versiones a lo largo de los años, por lo que </w:t>
      </w:r>
      <w:r w:rsidDel="00000000" w:rsidR="00000000" w:rsidRPr="00000000">
        <w:rPr>
          <w:rFonts w:ascii="Proxima Nova" w:cs="Proxima Nova" w:eastAsia="Proxima Nova" w:hAnsi="Proxima Nova"/>
          <w:color w:val="202124"/>
          <w:rtl w:val="0"/>
        </w:rPr>
        <w:t xml:space="preserve">algun</w:t>
      </w:r>
      <w:r w:rsidDel="00000000" w:rsidR="00000000" w:rsidRPr="00000000">
        <w:rPr>
          <w:rFonts w:ascii="Proxima Nova" w:cs="Proxima Nova" w:eastAsia="Proxima Nova" w:hAnsi="Proxima Nova"/>
          <w:color w:val="202124"/>
          <w:rtl w:val="0"/>
        </w:rPr>
        <w:t xml:space="preserve">a</w:t>
      </w:r>
      <w:r w:rsidDel="00000000" w:rsidR="00000000" w:rsidRPr="00000000">
        <w:rPr>
          <w:rFonts w:ascii="Proxima Nova" w:cs="Proxima Nova" w:eastAsia="Proxima Nova" w:hAnsi="Proxima Nova"/>
          <w:color w:val="202124"/>
          <w:rtl w:val="0"/>
        </w:rPr>
        <w:t xml:space="preserve">s</w:t>
      </w:r>
      <w:r w:rsidDel="00000000" w:rsidR="00000000" w:rsidRPr="00000000">
        <w:rPr>
          <w:rFonts w:ascii="Proxima Nova" w:cs="Proxima Nova" w:eastAsia="Proxima Nova" w:hAnsi="Proxima Nova"/>
          <w:color w:val="202124"/>
          <w:rtl w:val="0"/>
        </w:rPr>
        <w:t xml:space="preserve"> son muy buscadas entre los coleccionistas.</w:t>
      </w:r>
    </w:p>
    <w:p w:rsidR="00000000" w:rsidDel="00000000" w:rsidP="00000000" w:rsidRDefault="00000000" w:rsidRPr="00000000" w14:paraId="00000012">
      <w:pPr>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b w:val="1"/>
          <w:color w:val="202124"/>
        </w:rPr>
      </w:pPr>
      <w:r w:rsidDel="00000000" w:rsidR="00000000" w:rsidRPr="00000000">
        <w:rPr>
          <w:rFonts w:ascii="Proxima Nova" w:cs="Proxima Nova" w:eastAsia="Proxima Nova" w:hAnsi="Proxima Nova"/>
          <w:b w:val="1"/>
          <w:color w:val="202124"/>
          <w:rtl w:val="0"/>
        </w:rPr>
        <w:t xml:space="preserve">Halcón Milenario de Star Wars</w:t>
      </w:r>
    </w:p>
    <w:p w:rsidR="00000000" w:rsidDel="00000000" w:rsidP="00000000" w:rsidRDefault="00000000" w:rsidRPr="00000000" w14:paraId="00000014">
      <w:pPr>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Y hablando de coleccionistas, ¿cómo olvidar a una de las naves más icónicas de toda la saga de Star Wars? El </w:t>
      </w:r>
      <w:hyperlink r:id="rId10">
        <w:r w:rsidDel="00000000" w:rsidR="00000000" w:rsidRPr="00000000">
          <w:rPr>
            <w:rFonts w:ascii="Proxima Nova" w:cs="Proxima Nova" w:eastAsia="Proxima Nova" w:hAnsi="Proxima Nova"/>
            <w:color w:val="1155cc"/>
            <w:u w:val="single"/>
            <w:rtl w:val="0"/>
          </w:rPr>
          <w:t xml:space="preserve">Halcón Milenario</w:t>
        </w:r>
      </w:hyperlink>
      <w:r w:rsidDel="00000000" w:rsidR="00000000" w:rsidRPr="00000000">
        <w:rPr>
          <w:rFonts w:ascii="Proxima Nova" w:cs="Proxima Nova" w:eastAsia="Proxima Nova" w:hAnsi="Proxima Nova"/>
          <w:color w:val="202124"/>
          <w:rtl w:val="0"/>
        </w:rPr>
        <w:t xml:space="preserve">, el cual manejaba Han Solo y compañía, ha sido objeto de deseo para millones de niños y fans desde finales de los años 70.</w:t>
      </w:r>
    </w:p>
    <w:p w:rsidR="00000000" w:rsidDel="00000000" w:rsidP="00000000" w:rsidRDefault="00000000" w:rsidRPr="00000000" w14:paraId="00000015">
      <w:pPr>
        <w:jc w:val="both"/>
        <w:rPr>
          <w:rFonts w:ascii="Proxima Nova" w:cs="Proxima Nova" w:eastAsia="Proxima Nova" w:hAnsi="Proxima Nova"/>
          <w:b w:val="1"/>
          <w:color w:val="202124"/>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b w:val="1"/>
          <w:color w:val="202124"/>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b w:val="1"/>
          <w:color w:val="202124"/>
        </w:rPr>
      </w:pPr>
      <w:r w:rsidDel="00000000" w:rsidR="00000000" w:rsidRPr="00000000">
        <w:rPr>
          <w:rFonts w:ascii="Proxima Nova" w:cs="Proxima Nova" w:eastAsia="Proxima Nova" w:hAnsi="Proxima Nova"/>
          <w:b w:val="1"/>
          <w:color w:val="202124"/>
          <w:rtl w:val="0"/>
        </w:rPr>
        <w:t xml:space="preserve">Barbie Russell Stover Candies</w:t>
      </w:r>
    </w:p>
    <w:p w:rsidR="00000000" w:rsidDel="00000000" w:rsidP="00000000" w:rsidRDefault="00000000" w:rsidRPr="00000000" w14:paraId="00000018">
      <w:pPr>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A mediados de los 90, Barbie y la dulcera Russell Stover colaboraron para crear una de las líneas más exitosas de la marca de muñecas. </w:t>
      </w:r>
      <w:hyperlink r:id="rId11">
        <w:r w:rsidDel="00000000" w:rsidR="00000000" w:rsidRPr="00000000">
          <w:rPr>
            <w:rFonts w:ascii="Proxima Nova" w:cs="Proxima Nova" w:eastAsia="Proxima Nova" w:hAnsi="Proxima Nova"/>
            <w:color w:val="1155cc"/>
            <w:u w:val="single"/>
            <w:rtl w:val="0"/>
          </w:rPr>
          <w:t xml:space="preserve">Estas ediciones</w:t>
        </w:r>
      </w:hyperlink>
      <w:r w:rsidDel="00000000" w:rsidR="00000000" w:rsidRPr="00000000">
        <w:rPr>
          <w:rFonts w:ascii="Proxima Nova" w:cs="Proxima Nova" w:eastAsia="Proxima Nova" w:hAnsi="Proxima Nova"/>
          <w:color w:val="202124"/>
          <w:rtl w:val="0"/>
        </w:rPr>
        <w:t xml:space="preserve"> representaban la personalidad de los diferentes tipos de dulces y chocolates, por lo que estos juguetes se volvieron un ícono inmediatamente. </w:t>
      </w:r>
    </w:p>
    <w:p w:rsidR="00000000" w:rsidDel="00000000" w:rsidP="00000000" w:rsidRDefault="00000000" w:rsidRPr="00000000" w14:paraId="00000019">
      <w:pPr>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b w:val="1"/>
          <w:color w:val="202124"/>
        </w:rPr>
      </w:pPr>
      <w:r w:rsidDel="00000000" w:rsidR="00000000" w:rsidRPr="00000000">
        <w:rPr>
          <w:rFonts w:ascii="Proxima Nova" w:cs="Proxima Nova" w:eastAsia="Proxima Nova" w:hAnsi="Proxima Nova"/>
          <w:b w:val="1"/>
          <w:color w:val="202124"/>
          <w:rtl w:val="0"/>
        </w:rPr>
        <w:t xml:space="preserve">Slinky Dog</w:t>
      </w:r>
    </w:p>
    <w:p w:rsidR="00000000" w:rsidDel="00000000" w:rsidP="00000000" w:rsidRDefault="00000000" w:rsidRPr="00000000" w14:paraId="0000001B">
      <w:pPr>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Este juguete ya era bastante famoso antes de aparecer en Toy Story, y al igual que los Hot Wheels, </w:t>
      </w:r>
      <w:hyperlink r:id="rId12">
        <w:r w:rsidDel="00000000" w:rsidR="00000000" w:rsidRPr="00000000">
          <w:rPr>
            <w:rFonts w:ascii="Proxima Nova" w:cs="Proxima Nova" w:eastAsia="Proxima Nova" w:hAnsi="Proxima Nova"/>
            <w:color w:val="1155cc"/>
            <w:u w:val="single"/>
            <w:rtl w:val="0"/>
          </w:rPr>
          <w:t xml:space="preserve">Slinky</w:t>
        </w:r>
      </w:hyperlink>
      <w:r w:rsidDel="00000000" w:rsidR="00000000" w:rsidRPr="00000000">
        <w:rPr>
          <w:rFonts w:ascii="Proxima Nova" w:cs="Proxima Nova" w:eastAsia="Proxima Nova" w:hAnsi="Proxima Nova"/>
          <w:color w:val="202124"/>
          <w:rtl w:val="0"/>
        </w:rPr>
        <w:t xml:space="preserve"> se volvió la primera mascota de muchos niños a lo largo de varias generaciones. Sin duda, </w:t>
      </w:r>
      <w:r w:rsidDel="00000000" w:rsidR="00000000" w:rsidRPr="00000000">
        <w:rPr>
          <w:rFonts w:ascii="Proxima Nova" w:cs="Proxima Nova" w:eastAsia="Proxima Nova" w:hAnsi="Proxima Nova"/>
          <w:color w:val="202124"/>
          <w:rtl w:val="0"/>
        </w:rPr>
        <w:t xml:space="preserve">esta edición de colección debe estar en tu repisa si alguna vez soñaste con tener a este </w:t>
      </w:r>
      <w:r w:rsidDel="00000000" w:rsidR="00000000" w:rsidRPr="00000000">
        <w:rPr>
          <w:rFonts w:ascii="Proxima Nova" w:cs="Proxima Nova" w:eastAsia="Proxima Nova" w:hAnsi="Proxima Nova"/>
          <w:color w:val="202124"/>
          <w:rtl w:val="0"/>
        </w:rPr>
        <w:t xml:space="preserve">perrito</w:t>
      </w:r>
      <w:r w:rsidDel="00000000" w:rsidR="00000000" w:rsidRPr="00000000">
        <w:rPr>
          <w:rFonts w:ascii="Proxima Nova" w:cs="Proxima Nova" w:eastAsia="Proxima Nova" w:hAnsi="Proxima Nova"/>
          <w:color w:val="202124"/>
          <w:rtl w:val="0"/>
        </w:rPr>
        <w:t xml:space="preserve"> como compañero de aventuras.</w:t>
      </w: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b w:val="1"/>
          <w:color w:val="202124"/>
        </w:rPr>
      </w:pPr>
      <w:r w:rsidDel="00000000" w:rsidR="00000000" w:rsidRPr="00000000">
        <w:rPr>
          <w:rFonts w:ascii="Proxima Nova" w:cs="Proxima Nova" w:eastAsia="Proxima Nova" w:hAnsi="Proxima Nova"/>
          <w:b w:val="1"/>
          <w:color w:val="202124"/>
          <w:rtl w:val="0"/>
        </w:rPr>
        <w:t xml:space="preserve">Game Boy Color</w:t>
      </w:r>
    </w:p>
    <w:p w:rsidR="00000000" w:rsidDel="00000000" w:rsidP="00000000" w:rsidRDefault="00000000" w:rsidRPr="00000000" w14:paraId="0000001E">
      <w:pPr>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El </w:t>
      </w:r>
      <w:hyperlink r:id="rId13">
        <w:r w:rsidDel="00000000" w:rsidR="00000000" w:rsidRPr="00000000">
          <w:rPr>
            <w:rFonts w:ascii="Proxima Nova" w:cs="Proxima Nova" w:eastAsia="Proxima Nova" w:hAnsi="Proxima Nova"/>
            <w:color w:val="1155cc"/>
            <w:u w:val="single"/>
            <w:rtl w:val="0"/>
          </w:rPr>
          <w:t xml:space="preserve">Game Boy Color</w:t>
        </w:r>
      </w:hyperlink>
      <w:r w:rsidDel="00000000" w:rsidR="00000000" w:rsidRPr="00000000">
        <w:rPr>
          <w:rFonts w:ascii="Proxima Nova" w:cs="Proxima Nova" w:eastAsia="Proxima Nova" w:hAnsi="Proxima Nova"/>
          <w:color w:val="202124"/>
          <w:rtl w:val="0"/>
        </w:rPr>
        <w:t xml:space="preserve"> resultó ser un parteaguas para millones de nuevos </w:t>
      </w:r>
      <w:r w:rsidDel="00000000" w:rsidR="00000000" w:rsidRPr="00000000">
        <w:rPr>
          <w:rFonts w:ascii="Proxima Nova" w:cs="Proxima Nova" w:eastAsia="Proxima Nova" w:hAnsi="Proxima Nova"/>
          <w:i w:val="1"/>
          <w:color w:val="202124"/>
          <w:rtl w:val="0"/>
        </w:rPr>
        <w:t xml:space="preserve">gamers</w:t>
      </w:r>
      <w:r w:rsidDel="00000000" w:rsidR="00000000" w:rsidRPr="00000000">
        <w:rPr>
          <w:rFonts w:ascii="Proxima Nova" w:cs="Proxima Nova" w:eastAsia="Proxima Nova" w:hAnsi="Proxima Nova"/>
          <w:color w:val="202124"/>
          <w:rtl w:val="0"/>
        </w:rPr>
        <w:t xml:space="preserve"> gracias a su pantalla a color y la posibilidad de tomar fotos con una </w:t>
      </w:r>
      <w:hyperlink r:id="rId14">
        <w:r w:rsidDel="00000000" w:rsidR="00000000" w:rsidRPr="00000000">
          <w:rPr>
            <w:rFonts w:ascii="Proxima Nova" w:cs="Proxima Nova" w:eastAsia="Proxima Nova" w:hAnsi="Proxima Nova"/>
            <w:color w:val="1155cc"/>
            <w:u w:val="single"/>
            <w:rtl w:val="0"/>
          </w:rPr>
          <w:t xml:space="preserve">cámara especial</w:t>
        </w:r>
      </w:hyperlink>
      <w:r w:rsidDel="00000000" w:rsidR="00000000" w:rsidRPr="00000000">
        <w:rPr>
          <w:rFonts w:ascii="Proxima Nova" w:cs="Proxima Nova" w:eastAsia="Proxima Nova" w:hAnsi="Proxima Nova"/>
          <w:color w:val="202124"/>
          <w:rtl w:val="0"/>
        </w:rPr>
        <w:t xml:space="preserve">.</w:t>
      </w:r>
      <w:r w:rsidDel="00000000" w:rsidR="00000000" w:rsidRPr="00000000">
        <w:rPr>
          <w:rFonts w:ascii="Proxima Nova" w:cs="Proxima Nova" w:eastAsia="Proxima Nova" w:hAnsi="Proxima Nova"/>
          <w:color w:val="202124"/>
          <w:rtl w:val="0"/>
        </w:rPr>
        <w:t xml:space="preserve"> También ayudó a popularizar juegos de aventura como </w:t>
      </w:r>
      <w:hyperlink r:id="rId15">
        <w:r w:rsidDel="00000000" w:rsidR="00000000" w:rsidRPr="00000000">
          <w:rPr>
            <w:rFonts w:ascii="Proxima Nova" w:cs="Proxima Nova" w:eastAsia="Proxima Nova" w:hAnsi="Proxima Nova"/>
            <w:color w:val="1155cc"/>
            <w:u w:val="single"/>
            <w:rtl w:val="0"/>
          </w:rPr>
          <w:t xml:space="preserve">Pokémon Gold</w:t>
        </w:r>
      </w:hyperlink>
      <w:r w:rsidDel="00000000" w:rsidR="00000000" w:rsidRPr="00000000">
        <w:rPr>
          <w:rFonts w:ascii="Proxima Nova" w:cs="Proxima Nova" w:eastAsia="Proxima Nova" w:hAnsi="Proxima Nova"/>
          <w:color w:val="202124"/>
          <w:rtl w:val="0"/>
        </w:rPr>
        <w:t xml:space="preserve">, Turok 2 y Harvest Moon. Sin duda, el mundo de los videojuegos no volvió a ser igual.</w:t>
      </w:r>
    </w:p>
    <w:p w:rsidR="00000000" w:rsidDel="00000000" w:rsidP="00000000" w:rsidRDefault="00000000" w:rsidRPr="00000000" w14:paraId="0000001F">
      <w:pPr>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b w:val="1"/>
          <w:color w:val="202124"/>
        </w:rPr>
      </w:pPr>
      <w:r w:rsidDel="00000000" w:rsidR="00000000" w:rsidRPr="00000000">
        <w:rPr>
          <w:rFonts w:ascii="Proxima Nova" w:cs="Proxima Nova" w:eastAsia="Proxima Nova" w:hAnsi="Proxima Nova"/>
          <w:b w:val="1"/>
          <w:color w:val="202124"/>
          <w:rtl w:val="0"/>
        </w:rPr>
        <w:t xml:space="preserve">Destreza / Lite Brite</w:t>
      </w:r>
    </w:p>
    <w:p w:rsidR="00000000" w:rsidDel="00000000" w:rsidP="00000000" w:rsidRDefault="00000000" w:rsidRPr="00000000" w14:paraId="00000021">
      <w:pPr>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Los juegos de mesa también llegaron a gozar de una gran popularidad hace algunas décadas, sin embargo, </w:t>
      </w:r>
      <w:hyperlink r:id="rId16">
        <w:r w:rsidDel="00000000" w:rsidR="00000000" w:rsidRPr="00000000">
          <w:rPr>
            <w:rFonts w:ascii="Proxima Nova" w:cs="Proxima Nova" w:eastAsia="Proxima Nova" w:hAnsi="Proxima Nova"/>
            <w:color w:val="1155cc"/>
            <w:u w:val="single"/>
            <w:rtl w:val="0"/>
          </w:rPr>
          <w:t xml:space="preserve">Destreza</w:t>
        </w:r>
      </w:hyperlink>
      <w:r w:rsidDel="00000000" w:rsidR="00000000" w:rsidRPr="00000000">
        <w:rPr>
          <w:rFonts w:ascii="Proxima Nova" w:cs="Proxima Nova" w:eastAsia="Proxima Nova" w:hAnsi="Proxima Nova"/>
          <w:color w:val="202124"/>
          <w:rtl w:val="0"/>
        </w:rPr>
        <w:t xml:space="preserve"> y </w:t>
      </w:r>
      <w:hyperlink r:id="rId17">
        <w:r w:rsidDel="00000000" w:rsidR="00000000" w:rsidRPr="00000000">
          <w:rPr>
            <w:rFonts w:ascii="Proxima Nova" w:cs="Proxima Nova" w:eastAsia="Proxima Nova" w:hAnsi="Proxima Nova"/>
            <w:color w:val="1155cc"/>
            <w:u w:val="single"/>
            <w:rtl w:val="0"/>
          </w:rPr>
          <w:t xml:space="preserve">Lite Brite</w:t>
        </w:r>
      </w:hyperlink>
      <w:r w:rsidDel="00000000" w:rsidR="00000000" w:rsidRPr="00000000">
        <w:rPr>
          <w:rFonts w:ascii="Proxima Nova" w:cs="Proxima Nova" w:eastAsia="Proxima Nova" w:hAnsi="Proxima Nova"/>
          <w:color w:val="202124"/>
          <w:rtl w:val="0"/>
        </w:rPr>
        <w:t xml:space="preserve"> </w:t>
      </w:r>
      <w:r w:rsidDel="00000000" w:rsidR="00000000" w:rsidRPr="00000000">
        <w:rPr>
          <w:rFonts w:ascii="Proxima Nova" w:cs="Proxima Nova" w:eastAsia="Proxima Nova" w:hAnsi="Proxima Nova"/>
          <w:color w:val="202124"/>
          <w:rtl w:val="0"/>
        </w:rPr>
        <w:t xml:space="preserve">llegaron a ser los más queridos y recordados por millones de niños en su momento, en parte por sus inolvidables comerciales de cada sábado en la mañana. ¡Ambos tienen envíos gratis!</w:t>
      </w:r>
    </w:p>
    <w:p w:rsidR="00000000" w:rsidDel="00000000" w:rsidP="00000000" w:rsidRDefault="00000000" w:rsidRPr="00000000" w14:paraId="00000022">
      <w:pPr>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23">
      <w:pPr>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El comercio electrónico se ha convertido en la mejor vía para comprar los regalos del 30 de abril, y Mercado Libre cuenta con una </w:t>
      </w:r>
      <w:hyperlink r:id="rId18">
        <w:r w:rsidDel="00000000" w:rsidR="00000000" w:rsidRPr="00000000">
          <w:rPr>
            <w:rFonts w:ascii="Proxima Nova" w:cs="Proxima Nova" w:eastAsia="Proxima Nova" w:hAnsi="Proxima Nova"/>
            <w:color w:val="1155cc"/>
            <w:u w:val="single"/>
            <w:rtl w:val="0"/>
          </w:rPr>
          <w:t xml:space="preserve">sección</w:t>
        </w:r>
      </w:hyperlink>
      <w:r w:rsidDel="00000000" w:rsidR="00000000" w:rsidRPr="00000000">
        <w:rPr>
          <w:rFonts w:ascii="Proxima Nova" w:cs="Proxima Nova" w:eastAsia="Proxima Nova" w:hAnsi="Proxima Nova"/>
          <w:color w:val="202124"/>
          <w:rtl w:val="0"/>
        </w:rPr>
        <w:t xml:space="preserve"> para encontrar el regalo perfecto para niños de todas las edades: desde ediciones especiales y coleccionables, hasta lo último en gadgets, consolas, juegos de mesa y de ruedas.</w:t>
      </w:r>
      <w:r w:rsidDel="00000000" w:rsidR="00000000" w:rsidRPr="00000000">
        <w:rPr>
          <w:rtl w:val="0"/>
        </w:rPr>
      </w:r>
    </w:p>
    <w:p w:rsidR="00000000" w:rsidDel="00000000" w:rsidP="00000000" w:rsidRDefault="00000000" w:rsidRPr="00000000" w14:paraId="00000024">
      <w:pPr>
        <w:spacing w:line="276" w:lineRule="auto"/>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25">
      <w:pPr>
        <w:spacing w:line="276" w:lineRule="auto"/>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26">
      <w:pPr>
        <w:spacing w:line="276"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7">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28">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sectPr>
      <w:headerReference r:id="rId19" w:type="default"/>
      <w:headerReference r:id="rId20" w:type="even"/>
      <w:footerReference r:id="rId2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anchor allowOverlap="1" behindDoc="0" distB="0" distT="0" distL="114300" distR="114300" hidden="0" layoutInCell="1" locked="0" relativeHeight="0" simplePos="0">
          <wp:simplePos x="0" y="0"/>
          <wp:positionH relativeFrom="page">
            <wp:posOffset>3348038</wp:posOffset>
          </wp:positionH>
          <wp:positionV relativeFrom="page">
            <wp:posOffset>234950</wp:posOffset>
          </wp:positionV>
          <wp:extent cx="1079500" cy="1079500"/>
          <wp:effectExtent b="0" l="0" r="0" t="0"/>
          <wp:wrapSquare wrapText="bothSides" distB="0" distT="0" distL="114300" distR="11430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9500" cy="10795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articulo.mercadolibre.com.mx/MLM-799278486-muneca-de-ninos-coleccionable-russell-stover-caramelo-barbie-_JM#position=2&amp;search_layout=grid&amp;type=item&amp;tracking_id=7d208473-3cc7-4d57-b1f3-b34aa477e7a4" TargetMode="External"/><Relationship Id="rId10" Type="http://schemas.openxmlformats.org/officeDocument/2006/relationships/hyperlink" Target="https://articulo.mercadolibre.com.mx/MLM-746917124-millennium-falcon-halcon-milenario-hasbro-star-wars-nuevo-_JM#position=9&amp;search_layout=stack&amp;type=item&amp;tracking_id=385044cb-5562-452f-8a7c-4e409f446f44" TargetMode="External"/><Relationship Id="rId21" Type="http://schemas.openxmlformats.org/officeDocument/2006/relationships/footer" Target="footer1.xml"/><Relationship Id="rId13" Type="http://schemas.openxmlformats.org/officeDocument/2006/relationships/hyperlink" Target="https://articulo.mercadolibre.com.mx/MLM-776030373-game-boy-color-_JM?searchVariation=55838336853#searchVariation=55838336853&amp;position=7&amp;search_layout=stack&amp;type=item&amp;tracking_id=60931da1-6928-4588-baf1-5b26994db516" TargetMode="External"/><Relationship Id="rId12" Type="http://schemas.openxmlformats.org/officeDocument/2006/relationships/hyperlink" Target="https://articulo.mercadolibre.com.mx/MLM-551543543-slinky-mediano-by-industrias-james-original-clasico-perrito-_JM#position=21&amp;search_layout=stack&amp;type=item&amp;tracking_id=fcca44a7-4797-4169-aa3b-7f688718cc2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ticulo.mercadolibre.com.mx/MLM-907184418-micro-hornito-cocina-facil-de-hasbro-edicion-baking-star-_JM#position=1&amp;search_layout=stack&amp;type=item&amp;tracking_id=81bc3df5-a1b1-4089-a8e2-5b26807e08eb" TargetMode="External"/><Relationship Id="rId15" Type="http://schemas.openxmlformats.org/officeDocument/2006/relationships/hyperlink" Target="https://articulo.mercadolibre.com.mx/MLM-881321879-pokemon-oro-caja-custom-rpro-game-boy-color-_JM#position=1&amp;search_layout=stack&amp;type=item&amp;tracking_id=bf4978c1-3a0d-4575-9246-a44352dad979" TargetMode="External"/><Relationship Id="rId14" Type="http://schemas.openxmlformats.org/officeDocument/2006/relationships/hyperlink" Target="https://articulo.mercadolibre.com.mx/MLM-763084716-camara-gameboy-euro-verde-_JM#position=15&amp;search_layout=grid&amp;type=item&amp;tracking_id=eba4ee4e-2fc3-4182-9b70-fd2f64704e9d" TargetMode="External"/><Relationship Id="rId17" Type="http://schemas.openxmlformats.org/officeDocument/2006/relationships/hyperlink" Target="https://articulo.mercadolibre.com.mx/MLM-835639602-lite-brite-magia-de-la-pantalla-pantalla-de-proyeccion-_JM#reco_item_pos=1&amp;reco_backend=machinalis-v2p-pdp-boost-v2&amp;reco_backend_type=low_level&amp;reco_client=vip-v2p&amp;reco_id=16eef5db-afa5-4128-93d2-abd883621dc2" TargetMode="External"/><Relationship Id="rId16" Type="http://schemas.openxmlformats.org/officeDocument/2006/relationships/hyperlink" Target="https://articulo.mercadolibre.com.mx/MLM-896477227-juego-de-mesa-hasbro-destreza-juego-clasico-_JM#reco_item_pos=1&amp;reco_backend=machinalis-v2p-pdp-boost-v2&amp;reco_backend_type=low_level&amp;reco_client=vip-v2p&amp;reco_id=e71cdd7a-ed64-44ae-8a6b-30be2ae10f48"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yperlink" Target="https://www.mercadolibre.com.mx/c/juegos-y-juguetes#DEAL_ID=MLM6726&amp;S=MKT&amp;V=1&amp;T=MS&amp;L=Mktpl_Merch_Celebralaninez&amp;c_id=/home/exhibitors-carousel/element&amp;c_campaign=Mktpl_Merch_Celebralaninez&amp;c_element_order=1&amp;c_uid=8774a884-e74d-4265-b8b3-3508ccc6dbb1" TargetMode="External"/><Relationship Id="rId7" Type="http://schemas.openxmlformats.org/officeDocument/2006/relationships/hyperlink" Target="https://www.mercadolibre.com.mx/c/juegos-y-juguetes#c_id=/home/categories/category-l1/category-l1&amp;c_category_id=MLM1132&amp;c_uid=37a39bc6-a24e-11eb-b29d-71406019e70b" TargetMode="External"/><Relationship Id="rId8" Type="http://schemas.openxmlformats.org/officeDocument/2006/relationships/hyperlink" Target="https://articulo.mercadolibre.com.mx/MLM-688971666-hot-wheels-autolavado-ftb66-_JM#position=8&amp;search_layout=stack&amp;type=item&amp;tracking_id=e9a7eb8c-d032-4698-88b9-16cb65aa87b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CT8hPE1nD2BJlSbJfjB37aZx2A==">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